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1F5CC" w14:textId="77777777" w:rsidR="00684736" w:rsidRDefault="00E023CF">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r>
        <w:rPr>
          <w:u w:val="single"/>
        </w:rPr>
        <w:tab/>
      </w:r>
      <w:r>
        <w:t xml:space="preserve"> Date</w:t>
      </w:r>
      <w:r>
        <w:rPr>
          <w:u w:val="single"/>
        </w:rPr>
        <w:tab/>
      </w:r>
      <w:r>
        <w:rPr>
          <w:u w:val="single"/>
        </w:rPr>
        <w:tab/>
      </w:r>
      <w:r>
        <w:rPr>
          <w:u w:val="single"/>
        </w:rPr>
        <w:tab/>
      </w:r>
      <w:r>
        <w:rPr>
          <w:u w:val="single"/>
        </w:rPr>
        <w:tab/>
      </w:r>
    </w:p>
    <w:p w14:paraId="4BBF61C9" w14:textId="77777777" w:rsidR="00E023CF" w:rsidRDefault="00E023CF"/>
    <w:p w14:paraId="08172B39" w14:textId="77777777" w:rsidR="00E023CF" w:rsidRDefault="00E023CF" w:rsidP="00E023CF">
      <w:pPr>
        <w:pBdr>
          <w:top w:val="thickThinSmallGap" w:sz="24" w:space="1" w:color="auto"/>
          <w:bottom w:val="thinThickSmallGap" w:sz="24" w:space="1" w:color="auto"/>
        </w:pBdr>
      </w:pPr>
    </w:p>
    <w:p w14:paraId="7BE1DCF4" w14:textId="77777777" w:rsidR="00E023CF" w:rsidRPr="008E37E9" w:rsidRDefault="008E37E9" w:rsidP="008E37E9">
      <w:pPr>
        <w:pBdr>
          <w:top w:val="thickThinSmallGap" w:sz="24" w:space="1" w:color="auto"/>
          <w:bottom w:val="thinThickSmallGap" w:sz="24" w:space="1" w:color="auto"/>
        </w:pBdr>
        <w:jc w:val="center"/>
        <w:rPr>
          <w:sz w:val="48"/>
          <w:szCs w:val="48"/>
        </w:rPr>
      </w:pPr>
      <w:r>
        <w:rPr>
          <w:sz w:val="48"/>
          <w:szCs w:val="48"/>
        </w:rPr>
        <w:t xml:space="preserve">Chapter 9-1:  </w:t>
      </w:r>
      <w:r w:rsidR="00E023CF">
        <w:rPr>
          <w:sz w:val="48"/>
          <w:szCs w:val="48"/>
        </w:rPr>
        <w:t>Gregor Mendel</w:t>
      </w:r>
    </w:p>
    <w:p w14:paraId="22E68623" w14:textId="77777777" w:rsidR="00E023CF" w:rsidRPr="00E023CF" w:rsidRDefault="00E023CF" w:rsidP="00E023CF">
      <w:pPr>
        <w:pBdr>
          <w:top w:val="thickThinSmallGap" w:sz="24" w:space="1" w:color="auto"/>
          <w:bottom w:val="thinThickSmallGap" w:sz="24" w:space="1" w:color="auto"/>
        </w:pBdr>
        <w:jc w:val="center"/>
      </w:pPr>
    </w:p>
    <w:p w14:paraId="00B4AC2F" w14:textId="77777777" w:rsidR="00E023CF" w:rsidRDefault="00E023CF" w:rsidP="00E023CF">
      <w:pPr>
        <w:jc w:val="center"/>
      </w:pPr>
    </w:p>
    <w:p w14:paraId="2E3E34C8" w14:textId="77777777" w:rsidR="00E023CF" w:rsidRDefault="00E023CF" w:rsidP="00E023CF">
      <w:pPr>
        <w:spacing w:line="276" w:lineRule="auto"/>
      </w:pPr>
      <w:r>
        <w:rPr>
          <w:i/>
        </w:rPr>
        <w:t>Read the passage below and answer the questions that follow.</w:t>
      </w:r>
    </w:p>
    <w:p w14:paraId="237BAEDB" w14:textId="77777777" w:rsidR="00E023CF" w:rsidRDefault="00E023CF" w:rsidP="00E023CF">
      <w:pPr>
        <w:spacing w:line="276" w:lineRule="auto"/>
        <w:rPr>
          <w:b/>
        </w:rPr>
      </w:pPr>
      <w:r>
        <w:rPr>
          <w:b/>
        </w:rPr>
        <w:t>Mendel’s First Set of Experiments</w:t>
      </w:r>
    </w:p>
    <w:p w14:paraId="5AEFD080" w14:textId="77777777" w:rsidR="00E023CF" w:rsidRPr="00E023CF" w:rsidRDefault="00E023CF" w:rsidP="00E023CF">
      <w:r>
        <w:t>At first, Mendel experimented with just one characteristic at a time.  He began with flower color.  As shown in the figure below, Mendel cross-pollinated purple- and white-flowered parent plants.  The parent plants in the experiment are referred to as the P (for parent) generation.</w:t>
      </w:r>
    </w:p>
    <w:p w14:paraId="3D1EA4E4" w14:textId="77777777" w:rsidR="00E023CF" w:rsidRDefault="007B66BF">
      <w:r>
        <w:rPr>
          <w:noProof/>
          <w:lang w:eastAsia="en-US"/>
        </w:rPr>
        <mc:AlternateContent>
          <mc:Choice Requires="wps">
            <w:drawing>
              <wp:anchor distT="0" distB="0" distL="114300" distR="114300" simplePos="0" relativeHeight="251659264" behindDoc="0" locked="0" layoutInCell="1" allowOverlap="1" wp14:anchorId="17F48183" wp14:editId="234A1EAA">
                <wp:simplePos x="0" y="0"/>
                <wp:positionH relativeFrom="column">
                  <wp:posOffset>1816100</wp:posOffset>
                </wp:positionH>
                <wp:positionV relativeFrom="paragraph">
                  <wp:posOffset>160655</wp:posOffset>
                </wp:positionV>
                <wp:extent cx="3390900" cy="3855085"/>
                <wp:effectExtent l="0" t="0" r="0" b="5715"/>
                <wp:wrapSquare wrapText="bothSides"/>
                <wp:docPr id="2" name="Text Box 2"/>
                <wp:cNvGraphicFramePr/>
                <a:graphic xmlns:a="http://schemas.openxmlformats.org/drawingml/2006/main">
                  <a:graphicData uri="http://schemas.microsoft.com/office/word/2010/wordprocessingShape">
                    <wps:wsp>
                      <wps:cNvSpPr txBox="1"/>
                      <wps:spPr>
                        <a:xfrm>
                          <a:off x="0" y="0"/>
                          <a:ext cx="3390900" cy="38550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8B9973" w14:textId="77777777" w:rsidR="00974E0E" w:rsidRDefault="00974E0E">
                            <w:r>
                              <w:rPr>
                                <w:noProof/>
                                <w:lang w:eastAsia="en-US"/>
                              </w:rPr>
                              <w:drawing>
                                <wp:inline distT="0" distB="0" distL="0" distR="0" wp14:anchorId="4BB0176C" wp14:editId="55F2C36E">
                                  <wp:extent cx="3183902" cy="368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delexperiment.gif"/>
                                          <pic:cNvPicPr/>
                                        </pic:nvPicPr>
                                        <pic:blipFill>
                                          <a:blip r:embed="rId7">
                                            <a:extLst>
                                              <a:ext uri="{28A0092B-C50C-407E-A947-70E740481C1C}">
                                                <a14:useLocalDpi xmlns:a14="http://schemas.microsoft.com/office/drawing/2010/main" val="0"/>
                                              </a:ext>
                                            </a:extLst>
                                          </a:blip>
                                          <a:stretch>
                                            <a:fillRect/>
                                          </a:stretch>
                                        </pic:blipFill>
                                        <pic:spPr>
                                          <a:xfrm>
                                            <a:off x="0" y="0"/>
                                            <a:ext cx="3184221" cy="368336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43pt;margin-top:12.65pt;width:267pt;height:30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" filled="f" stroked="f">
                <v:textbox>
                  <w:txbxContent>
                    <w:p w14:paraId="648B9973" w14:textId="77777777" w:rsidR="00974E0E" w:rsidRDefault="00974E0E">
                      <w:bookmarkStart w:id="1" w:name="_GoBack"/>
                      <w:r>
                        <w:rPr>
                          <w:noProof/>
                          <w:lang w:eastAsia="en-US"/>
                        </w:rPr>
                        <w:drawing>
                          <wp:inline distT="0" distB="0" distL="0" distR="0" wp14:anchorId="4BB0176C" wp14:editId="55F2C36E">
                            <wp:extent cx="3183902" cy="368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delexperiment.gif"/>
                                    <pic:cNvPicPr/>
                                  </pic:nvPicPr>
                                  <pic:blipFill>
                                    <a:blip r:embed="rId8">
                                      <a:extLst>
                                        <a:ext uri="{28A0092B-C50C-407E-A947-70E740481C1C}">
                                          <a14:useLocalDpi xmlns:a14="http://schemas.microsoft.com/office/drawing/2010/main" val="0"/>
                                        </a:ext>
                                      </a:extLst>
                                    </a:blip>
                                    <a:stretch>
                                      <a:fillRect/>
                                    </a:stretch>
                                  </pic:blipFill>
                                  <pic:spPr>
                                    <a:xfrm>
                                      <a:off x="0" y="0"/>
                                      <a:ext cx="3184221" cy="3683369"/>
                                    </a:xfrm>
                                    <a:prstGeom prst="rect">
                                      <a:avLst/>
                                    </a:prstGeom>
                                  </pic:spPr>
                                </pic:pic>
                              </a:graphicData>
                            </a:graphic>
                          </wp:inline>
                        </w:drawing>
                      </w:r>
                      <w:bookmarkEnd w:id="1"/>
                    </w:p>
                  </w:txbxContent>
                </v:textbox>
                <w10:wrap type="square"/>
              </v:shape>
            </w:pict>
          </mc:Fallback>
        </mc:AlternateContent>
      </w:r>
    </w:p>
    <w:p w14:paraId="5BA88DA7" w14:textId="77777777" w:rsidR="00E023CF" w:rsidRDefault="00E023CF"/>
    <w:p w14:paraId="6C4F1CCD" w14:textId="77777777" w:rsidR="00E023CF" w:rsidRDefault="00E023CF"/>
    <w:p w14:paraId="3210DC36" w14:textId="77777777" w:rsidR="00E023CF" w:rsidRDefault="00E023CF"/>
    <w:p w14:paraId="4BDCC148" w14:textId="77777777" w:rsidR="00E023CF" w:rsidRDefault="00E023CF"/>
    <w:p w14:paraId="6EEFD3CD" w14:textId="77777777" w:rsidR="00E023CF" w:rsidRDefault="00E023CF"/>
    <w:p w14:paraId="019D47DA" w14:textId="77777777" w:rsidR="00E023CF" w:rsidRDefault="00E023CF"/>
    <w:p w14:paraId="09DA2AB9" w14:textId="77777777" w:rsidR="00E023CF" w:rsidRDefault="00E023CF"/>
    <w:p w14:paraId="11A5BB5A" w14:textId="77777777" w:rsidR="00E023CF" w:rsidRDefault="00E023CF"/>
    <w:p w14:paraId="1E1116E5" w14:textId="77777777" w:rsidR="00E023CF" w:rsidRDefault="00E023CF"/>
    <w:p w14:paraId="10A80AF3" w14:textId="77777777" w:rsidR="00E023CF" w:rsidRDefault="00E023CF"/>
    <w:p w14:paraId="19B8CD81" w14:textId="77777777" w:rsidR="007B66BF" w:rsidRDefault="007B66BF"/>
    <w:p w14:paraId="61B0990D" w14:textId="77777777" w:rsidR="007B66BF" w:rsidRDefault="007B66BF"/>
    <w:p w14:paraId="4EEC7F58" w14:textId="77777777" w:rsidR="007B66BF" w:rsidRDefault="007B66BF"/>
    <w:p w14:paraId="61DE3F9D" w14:textId="77777777" w:rsidR="007B66BF" w:rsidRDefault="007B66BF"/>
    <w:p w14:paraId="263B526A" w14:textId="77777777" w:rsidR="007B66BF" w:rsidRDefault="007B66BF"/>
    <w:p w14:paraId="4CD560F5" w14:textId="77777777" w:rsidR="007B66BF" w:rsidRDefault="007B66BF"/>
    <w:p w14:paraId="30F5768A" w14:textId="77777777" w:rsidR="007B66BF" w:rsidRDefault="007B66BF"/>
    <w:p w14:paraId="53D15650" w14:textId="77777777" w:rsidR="007B66BF" w:rsidRDefault="007B66BF"/>
    <w:p w14:paraId="6569FABB" w14:textId="77777777" w:rsidR="00C02907" w:rsidRDefault="00C02907" w:rsidP="007B66BF"/>
    <w:p w14:paraId="2DC4CCE6" w14:textId="77777777" w:rsidR="00C02907" w:rsidRDefault="00C02907" w:rsidP="007B66BF"/>
    <w:p w14:paraId="71F55BC8" w14:textId="77777777" w:rsidR="00C02907" w:rsidRDefault="00C02907" w:rsidP="007B66BF"/>
    <w:p w14:paraId="6CCF0BC1" w14:textId="77777777" w:rsidR="00C02907" w:rsidRDefault="00C02907" w:rsidP="007B66BF"/>
    <w:p w14:paraId="5E02CDF1" w14:textId="77777777" w:rsidR="00C02907" w:rsidRDefault="00C02907" w:rsidP="007B66BF"/>
    <w:p w14:paraId="20E90E29" w14:textId="77777777" w:rsidR="007B66BF" w:rsidRDefault="007B66BF" w:rsidP="007B66BF">
      <w:r>
        <w:t>This diagram shows Mendel’s first experiment with pea plants.  The F1 generation results from cross-pollination of two parent (P) plants.  The F2 generation results from self-pollination of F1 plants.</w:t>
      </w:r>
    </w:p>
    <w:p w14:paraId="27D0FF3B" w14:textId="77777777" w:rsidR="007B66BF" w:rsidRDefault="007B66BF" w:rsidP="007B66BF"/>
    <w:p w14:paraId="17DC4717" w14:textId="77777777" w:rsidR="007B66BF" w:rsidRDefault="007B66BF" w:rsidP="007B66BF">
      <w:pPr>
        <w:rPr>
          <w:b/>
        </w:rPr>
      </w:pPr>
      <w:r>
        <w:rPr>
          <w:b/>
        </w:rPr>
        <w:t>F1 and F2 Generations</w:t>
      </w:r>
    </w:p>
    <w:p w14:paraId="1541B697" w14:textId="77777777" w:rsidR="00C02907" w:rsidRDefault="007B66BF" w:rsidP="007B66BF">
      <w:r>
        <w:t>The offspring of the P generation are called the F1 (for filial, or “offspring”) generation.  As you can see from the figure above, all of the plants in the F1 generation had purple flowers.  None of them had white flowers.  Mendel wondered what had happened to the white-flower characteristics.  He assumed some type of inherited  factor produces white flowers and some other inherited factor produces purple flowers.  Did the white-flower factor just disappear in the F1 generation</w:t>
      </w:r>
      <w:r w:rsidR="004500CE">
        <w:t xml:space="preserve">?  If so, then the offspring of the F1 generation </w:t>
      </w:r>
      <w:r w:rsidR="004500CE">
        <w:sym w:font="Symbol" w:char="F0BE"/>
      </w:r>
      <w:r w:rsidR="004500CE">
        <w:t xml:space="preserve"> called the F2 generation </w:t>
      </w:r>
      <w:r w:rsidR="004500CE">
        <w:sym w:font="Symbol" w:char="F0BE"/>
      </w:r>
      <w:r w:rsidR="004500CE">
        <w:t xml:space="preserve"> should all have purple flowers like their parents.  To test this prediction, Mendel allowed the F1 generation plants to self-pollinate.  He was surprised by the results.  Some of the F2 generation plants had white flowers.  He studied hundreds of F2 generation plants, and for every three purple-flowered plants, there was an average of one white-flowered plant.</w:t>
      </w:r>
    </w:p>
    <w:p w14:paraId="11E18600" w14:textId="15068A63" w:rsidR="004500CE" w:rsidRPr="00C02907" w:rsidRDefault="004500CE" w:rsidP="007B66BF">
      <w:r>
        <w:rPr>
          <w:b/>
        </w:rPr>
        <w:lastRenderedPageBreak/>
        <w:t>Law of Segregation</w:t>
      </w:r>
    </w:p>
    <w:p w14:paraId="13DE64C7" w14:textId="77777777" w:rsidR="004500CE" w:rsidRDefault="004500CE" w:rsidP="007B66BF">
      <w:r>
        <w:t xml:space="preserve">Mendel did the same experiment for all seven characteristics.  In each case, one value of the characteristic disappeared in the F1 plants and then showed up again in the F2 plants.  And in each case, 75 percent of F2 plants had one value of the characteristics and 25 percent had the other value.  Based on these observations, Mendel formulated his first law of inheritance.  This law is called the </w:t>
      </w:r>
      <w:r>
        <w:rPr>
          <w:b/>
        </w:rPr>
        <w:t>law of segregation.</w:t>
      </w:r>
      <w:r>
        <w:t xml:space="preserve">  It states that there are two factors controlling a given characteristic, one of which dominates the other, and these factors separate and go to different gametes when a parent reproduces.</w:t>
      </w:r>
    </w:p>
    <w:p w14:paraId="55CCD14D" w14:textId="77777777" w:rsidR="004500CE" w:rsidRDefault="004500CE" w:rsidP="007B66BF"/>
    <w:p w14:paraId="2D865ADB" w14:textId="77777777" w:rsidR="004500CE" w:rsidRDefault="004500CE" w:rsidP="004500CE">
      <w:pPr>
        <w:spacing w:line="360" w:lineRule="auto"/>
      </w:pPr>
      <w:r>
        <w:rPr>
          <w:i/>
        </w:rPr>
        <w:t>Questions</w:t>
      </w:r>
    </w:p>
    <w:p w14:paraId="16583BE8" w14:textId="77777777" w:rsidR="004500CE" w:rsidRDefault="004500CE" w:rsidP="004500CE">
      <w:pPr>
        <w:spacing w:line="480" w:lineRule="auto"/>
      </w:pPr>
      <w:r>
        <w:t>1.  What did Mendel do in his first experiment?</w:t>
      </w:r>
    </w:p>
    <w:p w14:paraId="51FEFD89" w14:textId="77777777" w:rsidR="004500CE" w:rsidRDefault="004500CE"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3E514AD5" w14:textId="77777777" w:rsidR="004500CE" w:rsidRDefault="004500CE" w:rsidP="004500CE">
      <w:pPr>
        <w:spacing w:line="480" w:lineRule="auto"/>
        <w:ind w:left="360" w:hanging="360"/>
      </w:pPr>
      <w:r>
        <w:t>2.  What was the outcome of the F1 generation in Mendel’s</w:t>
      </w:r>
      <w:r w:rsidR="003D5B5D">
        <w:t xml:space="preserve"> first experiment?</w:t>
      </w:r>
    </w:p>
    <w:p w14:paraId="4FB0B3F5"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48F48B08" w14:textId="77777777" w:rsidR="003D5B5D" w:rsidRDefault="003D5B5D" w:rsidP="004500CE">
      <w:pPr>
        <w:spacing w:line="480" w:lineRule="auto"/>
        <w:ind w:left="360" w:hanging="360"/>
      </w:pPr>
      <w:r>
        <w:t>3.  What was the outcome of the F2 generation in Mendel’s first experiment?</w:t>
      </w:r>
    </w:p>
    <w:p w14:paraId="68868141"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0B19822B" w14:textId="77777777" w:rsidR="003D5B5D" w:rsidRDefault="003D5B5D" w:rsidP="004500CE">
      <w:pPr>
        <w:spacing w:line="480" w:lineRule="auto"/>
        <w:ind w:left="360" w:hanging="360"/>
      </w:pPr>
      <w:r>
        <w:t>4.  Did Mendel repeat his initial experiment with other characteristics?  What were his results?</w:t>
      </w:r>
    </w:p>
    <w:p w14:paraId="6CA36025"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52AC51F1" w14:textId="77777777" w:rsidR="003D5B5D" w:rsidRDefault="003D5B5D" w:rsidP="004500CE">
      <w:pPr>
        <w:spacing w:line="480" w:lineRule="auto"/>
        <w:ind w:left="360" w:hanging="360"/>
      </w:pPr>
      <w:r>
        <w:t>5.  Explain the law of segregation</w:t>
      </w:r>
      <w:r w:rsidR="0041524A">
        <w:t>.  Discuss the reasoning Mendel used to develop this law.</w:t>
      </w:r>
    </w:p>
    <w:p w14:paraId="37D076F9" w14:textId="77777777" w:rsidR="0041524A" w:rsidRDefault="0041524A"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37101ED" w14:textId="77777777" w:rsidR="0041524A" w:rsidRDefault="0041524A" w:rsidP="004500CE">
      <w:pPr>
        <w:spacing w:line="480" w:lineRule="auto"/>
        <w:ind w:left="360" w:hanging="360"/>
        <w:rPr>
          <w:i/>
        </w:rPr>
      </w:pPr>
      <w:r>
        <w:rPr>
          <w:b/>
          <w:i/>
        </w:rPr>
        <w:t xml:space="preserve">True/False </w:t>
      </w:r>
      <w:r w:rsidRPr="0041524A">
        <w:rPr>
          <w:i/>
        </w:rPr>
        <w:t>Write</w:t>
      </w:r>
      <w:r>
        <w:rPr>
          <w:i/>
        </w:rPr>
        <w:t xml:space="preserve"> true if the statement is true or false if the statement is false.</w:t>
      </w:r>
    </w:p>
    <w:p w14:paraId="3163C846" w14:textId="77777777" w:rsidR="0041524A" w:rsidRDefault="0041524A" w:rsidP="0041524A">
      <w:pPr>
        <w:tabs>
          <w:tab w:val="left" w:pos="720"/>
        </w:tabs>
        <w:spacing w:line="480" w:lineRule="auto"/>
      </w:pPr>
      <w:r>
        <w:rPr>
          <w:u w:val="single"/>
        </w:rPr>
        <w:tab/>
      </w:r>
      <w:r>
        <w:t xml:space="preserve"> 6.  In Mendel’s experiments, purple flowers are dominant over white flowers.</w:t>
      </w:r>
    </w:p>
    <w:p w14:paraId="5C0703D7" w14:textId="77777777" w:rsidR="0041524A" w:rsidRDefault="0041524A" w:rsidP="0041524A">
      <w:pPr>
        <w:tabs>
          <w:tab w:val="left" w:pos="720"/>
        </w:tabs>
        <w:spacing w:line="480" w:lineRule="auto"/>
      </w:pPr>
      <w:r>
        <w:rPr>
          <w:u w:val="single"/>
        </w:rPr>
        <w:tab/>
      </w:r>
      <w:r>
        <w:t>7.  Heredity is the science of genetics.</w:t>
      </w:r>
    </w:p>
    <w:p w14:paraId="142B23DA" w14:textId="77777777" w:rsidR="0041524A" w:rsidRDefault="0041524A" w:rsidP="0041524A">
      <w:pPr>
        <w:tabs>
          <w:tab w:val="left" w:pos="720"/>
        </w:tabs>
        <w:spacing w:line="480" w:lineRule="auto"/>
      </w:pPr>
      <w:r>
        <w:rPr>
          <w:u w:val="single"/>
        </w:rPr>
        <w:tab/>
      </w:r>
      <w:r>
        <w:t>8.  In Mendel’s initial experiments, white flowers disappeared after the first parental crosses.</w:t>
      </w:r>
    </w:p>
    <w:p w14:paraId="560B2661" w14:textId="77777777" w:rsidR="0041524A" w:rsidRDefault="0041524A" w:rsidP="0041524A">
      <w:pPr>
        <w:tabs>
          <w:tab w:val="left" w:pos="720"/>
        </w:tabs>
        <w:spacing w:line="480" w:lineRule="auto"/>
      </w:pPr>
      <w:r>
        <w:rPr>
          <w:u w:val="single"/>
        </w:rPr>
        <w:tab/>
      </w:r>
      <w:r>
        <w:t>9.  Mendel showed that factors controlling different characteristics are inherited independently.</w:t>
      </w:r>
    </w:p>
    <w:p w14:paraId="04CC3C52" w14:textId="77777777" w:rsidR="0041524A" w:rsidRDefault="0041524A" w:rsidP="0041524A">
      <w:pPr>
        <w:tabs>
          <w:tab w:val="left" w:pos="720"/>
        </w:tabs>
        <w:spacing w:line="480" w:lineRule="auto"/>
      </w:pPr>
      <w:r>
        <w:rPr>
          <w:u w:val="single"/>
        </w:rPr>
        <w:tab/>
      </w:r>
      <w:r>
        <w:t>10.  Mendel came up with the idea that two factors control a characteristic, such as pod color.</w:t>
      </w:r>
    </w:p>
    <w:p w14:paraId="2A32CA8A" w14:textId="77777777" w:rsidR="0041524A" w:rsidRDefault="0041524A" w:rsidP="0041524A">
      <w:pPr>
        <w:tabs>
          <w:tab w:val="left" w:pos="720"/>
        </w:tabs>
        <w:spacing w:line="480" w:lineRule="auto"/>
      </w:pPr>
      <w:r>
        <w:rPr>
          <w:u w:val="single"/>
        </w:rPr>
        <w:tab/>
      </w:r>
      <w:r>
        <w:t>11.  Mendel developed three laws of inheritance.</w:t>
      </w:r>
    </w:p>
    <w:p w14:paraId="7990E52C" w14:textId="77777777" w:rsidR="0041524A" w:rsidRDefault="0041524A" w:rsidP="0041524A">
      <w:pPr>
        <w:tabs>
          <w:tab w:val="left" w:pos="720"/>
        </w:tabs>
        <w:spacing w:line="480" w:lineRule="auto"/>
      </w:pPr>
      <w:r>
        <w:rPr>
          <w:u w:val="single"/>
        </w:rPr>
        <w:tab/>
      </w:r>
      <w:r>
        <w:t>12.  Flowers are the reproductive organs of plants.</w:t>
      </w:r>
    </w:p>
    <w:p w14:paraId="46B4CF68" w14:textId="77777777" w:rsidR="0041524A" w:rsidRDefault="0041524A" w:rsidP="0041524A">
      <w:pPr>
        <w:tabs>
          <w:tab w:val="left" w:pos="720"/>
        </w:tabs>
        <w:spacing w:line="480" w:lineRule="auto"/>
        <w:rPr>
          <w:i/>
        </w:rPr>
      </w:pPr>
      <w:r>
        <w:rPr>
          <w:b/>
          <w:i/>
        </w:rPr>
        <w:t xml:space="preserve">Multiple Choice </w:t>
      </w:r>
      <w:r>
        <w:rPr>
          <w:i/>
        </w:rPr>
        <w:t>Write the letter of the co</w:t>
      </w:r>
      <w:r w:rsidR="00F928D0">
        <w:rPr>
          <w:i/>
        </w:rPr>
        <w:t>rrect choice in the space provid</w:t>
      </w:r>
      <w:r>
        <w:rPr>
          <w:i/>
        </w:rPr>
        <w:t>ed</w:t>
      </w:r>
    </w:p>
    <w:p w14:paraId="21859D87" w14:textId="77777777" w:rsidR="0041524A" w:rsidRDefault="0041524A" w:rsidP="0041524A">
      <w:pPr>
        <w:tabs>
          <w:tab w:val="left" w:pos="720"/>
        </w:tabs>
        <w:spacing w:line="480" w:lineRule="auto"/>
      </w:pPr>
      <w:r>
        <w:rPr>
          <w:u w:val="single"/>
        </w:rPr>
        <w:tab/>
      </w:r>
      <w:r>
        <w:t>13.  Why did Mendel choose to work with the garden pea plant?</w:t>
      </w:r>
    </w:p>
    <w:p w14:paraId="1DF9083B" w14:textId="77777777" w:rsidR="00F928D0" w:rsidRDefault="0041524A" w:rsidP="00F928D0">
      <w:pPr>
        <w:tabs>
          <w:tab w:val="left" w:pos="720"/>
          <w:tab w:val="left" w:pos="1440"/>
        </w:tabs>
      </w:pPr>
      <w:r>
        <w:tab/>
      </w:r>
      <w:r>
        <w:tab/>
      </w:r>
      <w:r w:rsidR="00F928D0">
        <w:t>a.  Because the pea plant is easy to work with.</w:t>
      </w:r>
    </w:p>
    <w:p w14:paraId="75BD7E25" w14:textId="77777777" w:rsidR="00F928D0" w:rsidRDefault="00F928D0" w:rsidP="00F928D0">
      <w:pPr>
        <w:tabs>
          <w:tab w:val="left" w:pos="720"/>
          <w:tab w:val="left" w:pos="1440"/>
        </w:tabs>
      </w:pPr>
      <w:r>
        <w:tab/>
      </w:r>
      <w:r>
        <w:tab/>
        <w:t>b.  Because pea plants are fast growing.</w:t>
      </w:r>
    </w:p>
    <w:p w14:paraId="019D52EC" w14:textId="77777777" w:rsidR="00F928D0" w:rsidRDefault="00F928D0" w:rsidP="00F928D0">
      <w:pPr>
        <w:tabs>
          <w:tab w:val="left" w:pos="720"/>
          <w:tab w:val="left" w:pos="1440"/>
        </w:tabs>
      </w:pPr>
      <w:r>
        <w:tab/>
      </w:r>
      <w:r>
        <w:tab/>
        <w:t>c.  Because the pea plant has a number of characteristics, each with only two forms.</w:t>
      </w:r>
    </w:p>
    <w:p w14:paraId="0B82D66B" w14:textId="77777777" w:rsidR="00F928D0" w:rsidRDefault="00F928D0" w:rsidP="00F928D0">
      <w:pPr>
        <w:tabs>
          <w:tab w:val="left" w:pos="720"/>
          <w:tab w:val="left" w:pos="1440"/>
        </w:tabs>
      </w:pPr>
      <w:r>
        <w:tab/>
      </w:r>
      <w:r>
        <w:tab/>
        <w:t>d.  all of the above</w:t>
      </w:r>
    </w:p>
    <w:p w14:paraId="35688091" w14:textId="77777777" w:rsidR="00F928D0" w:rsidRDefault="00F928D0" w:rsidP="00F928D0">
      <w:pPr>
        <w:tabs>
          <w:tab w:val="left" w:pos="720"/>
          <w:tab w:val="left" w:pos="1440"/>
        </w:tabs>
      </w:pPr>
    </w:p>
    <w:p w14:paraId="05191AC6" w14:textId="77777777" w:rsidR="00F928D0" w:rsidRDefault="00F928D0" w:rsidP="00F928D0">
      <w:pPr>
        <w:tabs>
          <w:tab w:val="left" w:pos="720"/>
          <w:tab w:val="left" w:pos="1440"/>
        </w:tabs>
      </w:pPr>
      <w:r>
        <w:rPr>
          <w:u w:val="single"/>
        </w:rPr>
        <w:tab/>
      </w:r>
      <w:r>
        <w:t xml:space="preserve">14.  In Mendel’s first experiment </w:t>
      </w:r>
    </w:p>
    <w:p w14:paraId="2F24E2DD" w14:textId="77777777" w:rsidR="00F928D0" w:rsidRDefault="00F928D0" w:rsidP="00F928D0">
      <w:pPr>
        <w:tabs>
          <w:tab w:val="left" w:pos="720"/>
          <w:tab w:val="left" w:pos="1440"/>
        </w:tabs>
      </w:pPr>
    </w:p>
    <w:p w14:paraId="35201652" w14:textId="77777777" w:rsidR="00F928D0" w:rsidRDefault="00F928D0" w:rsidP="00F928D0">
      <w:pPr>
        <w:tabs>
          <w:tab w:val="left" w:pos="720"/>
          <w:tab w:val="left" w:pos="1440"/>
        </w:tabs>
      </w:pPr>
      <w:r>
        <w:tab/>
      </w:r>
      <w:r>
        <w:tab/>
        <w:t>a.  the F1 displayed all purple-flowered plants.</w:t>
      </w:r>
    </w:p>
    <w:p w14:paraId="2B05200E" w14:textId="77777777" w:rsidR="00F928D0" w:rsidRDefault="00F928D0" w:rsidP="00F928D0">
      <w:pPr>
        <w:tabs>
          <w:tab w:val="left" w:pos="720"/>
          <w:tab w:val="left" w:pos="1440"/>
        </w:tabs>
      </w:pPr>
      <w:r>
        <w:tab/>
      </w:r>
      <w:r>
        <w:tab/>
        <w:t>b.  the F1 displayed all white-flowered plants.</w:t>
      </w:r>
    </w:p>
    <w:p w14:paraId="7EAB91DF" w14:textId="77777777" w:rsidR="00F928D0" w:rsidRDefault="00F928D0" w:rsidP="00F928D0">
      <w:pPr>
        <w:tabs>
          <w:tab w:val="left" w:pos="720"/>
          <w:tab w:val="left" w:pos="1440"/>
        </w:tabs>
      </w:pPr>
      <w:r>
        <w:tab/>
      </w:r>
      <w:r>
        <w:tab/>
        <w:t>c.  the F2 displayed all purple-flowered plants.</w:t>
      </w:r>
    </w:p>
    <w:p w14:paraId="17082195" w14:textId="77777777" w:rsidR="00F928D0" w:rsidRDefault="00F928D0" w:rsidP="00F928D0">
      <w:pPr>
        <w:tabs>
          <w:tab w:val="left" w:pos="720"/>
          <w:tab w:val="left" w:pos="1440"/>
        </w:tabs>
      </w:pPr>
      <w:r>
        <w:tab/>
      </w:r>
      <w:r>
        <w:tab/>
        <w:t>d.  the F2 displayed half purple-flowered and half white-flowered plants.</w:t>
      </w:r>
    </w:p>
    <w:p w14:paraId="2DFD177D" w14:textId="77777777" w:rsidR="00F928D0" w:rsidRDefault="00F928D0" w:rsidP="00F928D0">
      <w:pPr>
        <w:tabs>
          <w:tab w:val="left" w:pos="720"/>
          <w:tab w:val="left" w:pos="1440"/>
        </w:tabs>
      </w:pPr>
    </w:p>
    <w:p w14:paraId="617ADF63" w14:textId="77777777" w:rsidR="00F928D0" w:rsidRDefault="00F928D0" w:rsidP="00F928D0">
      <w:pPr>
        <w:tabs>
          <w:tab w:val="left" w:pos="720"/>
          <w:tab w:val="left" w:pos="1440"/>
        </w:tabs>
      </w:pPr>
      <w:r>
        <w:rPr>
          <w:u w:val="single"/>
        </w:rPr>
        <w:tab/>
      </w:r>
      <w:r>
        <w:t>15.  The law of independent assortment states that</w:t>
      </w:r>
    </w:p>
    <w:p w14:paraId="41D8D605" w14:textId="77777777" w:rsidR="00F928D0" w:rsidRDefault="00F928D0" w:rsidP="00F928D0">
      <w:pPr>
        <w:tabs>
          <w:tab w:val="left" w:pos="720"/>
          <w:tab w:val="left" w:pos="1440"/>
        </w:tabs>
      </w:pPr>
    </w:p>
    <w:p w14:paraId="36975DBA" w14:textId="77777777" w:rsidR="00F928D0" w:rsidRDefault="00F928D0" w:rsidP="00F928D0">
      <w:pPr>
        <w:tabs>
          <w:tab w:val="left" w:pos="720"/>
          <w:tab w:val="left" w:pos="1440"/>
        </w:tabs>
      </w:pPr>
      <w:r>
        <w:tab/>
      </w:r>
      <w:r>
        <w:tab/>
        <w:t>a.  two factors of the same characteristics separate into different gametes.</w:t>
      </w:r>
    </w:p>
    <w:p w14:paraId="67F36F3A" w14:textId="77777777" w:rsidR="00F928D0" w:rsidRDefault="00F928D0" w:rsidP="00F928D0">
      <w:pPr>
        <w:tabs>
          <w:tab w:val="left" w:pos="720"/>
          <w:tab w:val="left" w:pos="1440"/>
        </w:tabs>
      </w:pPr>
      <w:r>
        <w:tab/>
      </w:r>
      <w:r>
        <w:tab/>
        <w:t>b.  there are dominant and recessive factors.</w:t>
      </w:r>
    </w:p>
    <w:p w14:paraId="00FEE8EE" w14:textId="77777777" w:rsidR="00F928D0" w:rsidRDefault="00F928D0" w:rsidP="00F928D0">
      <w:pPr>
        <w:tabs>
          <w:tab w:val="left" w:pos="720"/>
          <w:tab w:val="left" w:pos="1440"/>
        </w:tabs>
      </w:pPr>
      <w:r>
        <w:tab/>
      </w:r>
      <w:r>
        <w:tab/>
        <w:t>c.  factors controlling different characteristics are inherited independently of each other.</w:t>
      </w:r>
    </w:p>
    <w:p w14:paraId="4E3A924E" w14:textId="77777777" w:rsidR="00F928D0" w:rsidRDefault="00F928D0" w:rsidP="00F928D0">
      <w:pPr>
        <w:tabs>
          <w:tab w:val="left" w:pos="720"/>
          <w:tab w:val="left" w:pos="1440"/>
        </w:tabs>
      </w:pPr>
      <w:r>
        <w:tab/>
      </w:r>
      <w:r>
        <w:tab/>
        <w:t>d.  there are two factors that control inheritance.</w:t>
      </w:r>
    </w:p>
    <w:p w14:paraId="380B9BBF" w14:textId="77777777" w:rsidR="00F928D0" w:rsidRDefault="00F928D0" w:rsidP="00F928D0">
      <w:pPr>
        <w:tabs>
          <w:tab w:val="left" w:pos="720"/>
          <w:tab w:val="left" w:pos="1440"/>
        </w:tabs>
      </w:pPr>
    </w:p>
    <w:p w14:paraId="3062B26C" w14:textId="77777777" w:rsidR="00F928D0" w:rsidRDefault="00F928D0" w:rsidP="00F928D0">
      <w:pPr>
        <w:tabs>
          <w:tab w:val="left" w:pos="720"/>
          <w:tab w:val="left" w:pos="1440"/>
        </w:tabs>
      </w:pPr>
      <w:r>
        <w:rPr>
          <w:u w:val="single"/>
        </w:rPr>
        <w:tab/>
      </w:r>
      <w:r>
        <w:t>16.  In Mendel’s initial experiments, an example of the F2 generation would be</w:t>
      </w:r>
    </w:p>
    <w:p w14:paraId="5563B060" w14:textId="77777777" w:rsidR="00F928D0" w:rsidRDefault="00F928D0" w:rsidP="00F928D0">
      <w:pPr>
        <w:tabs>
          <w:tab w:val="left" w:pos="720"/>
          <w:tab w:val="left" w:pos="1440"/>
        </w:tabs>
      </w:pPr>
    </w:p>
    <w:p w14:paraId="6C72363A" w14:textId="77777777" w:rsidR="00F928D0" w:rsidRDefault="00F928D0" w:rsidP="00F928D0">
      <w:pPr>
        <w:tabs>
          <w:tab w:val="left" w:pos="720"/>
          <w:tab w:val="left" w:pos="1440"/>
        </w:tabs>
      </w:pPr>
      <w:r>
        <w:tab/>
      </w:r>
      <w:r>
        <w:tab/>
        <w:t>a.  75 round seed plants to 25 wrinkled seed plants.</w:t>
      </w:r>
    </w:p>
    <w:p w14:paraId="749749BA" w14:textId="77777777" w:rsidR="00F928D0" w:rsidRDefault="00F928D0" w:rsidP="00F928D0">
      <w:pPr>
        <w:tabs>
          <w:tab w:val="left" w:pos="720"/>
          <w:tab w:val="left" w:pos="1440"/>
        </w:tabs>
      </w:pPr>
      <w:r>
        <w:tab/>
      </w:r>
      <w:r>
        <w:tab/>
        <w:t>b.  75 green seed plants to 25 yellow seed pants.</w:t>
      </w:r>
    </w:p>
    <w:p w14:paraId="6AF44BBF" w14:textId="77777777" w:rsidR="00F928D0" w:rsidRDefault="00F928D0" w:rsidP="00F928D0">
      <w:pPr>
        <w:tabs>
          <w:tab w:val="left" w:pos="720"/>
          <w:tab w:val="left" w:pos="1440"/>
        </w:tabs>
      </w:pPr>
      <w:r>
        <w:tab/>
      </w:r>
      <w:r>
        <w:tab/>
        <w:t>c.  75 white-flowered plants to 25 purple-flowered plants.</w:t>
      </w:r>
    </w:p>
    <w:p w14:paraId="390ABCDF" w14:textId="77777777" w:rsidR="00F928D0" w:rsidRDefault="00F928D0" w:rsidP="00F928D0">
      <w:pPr>
        <w:tabs>
          <w:tab w:val="left" w:pos="720"/>
          <w:tab w:val="left" w:pos="1440"/>
        </w:tabs>
      </w:pPr>
      <w:r>
        <w:tab/>
      </w:r>
      <w:r>
        <w:tab/>
        <w:t>d.  all of the above</w:t>
      </w:r>
    </w:p>
    <w:p w14:paraId="6BFC92CC" w14:textId="77777777" w:rsidR="00F928D0" w:rsidRDefault="00F928D0" w:rsidP="00F928D0">
      <w:pPr>
        <w:tabs>
          <w:tab w:val="left" w:pos="720"/>
          <w:tab w:val="left" w:pos="1440"/>
        </w:tabs>
      </w:pPr>
    </w:p>
    <w:p w14:paraId="53988981" w14:textId="77777777" w:rsidR="00F928D0" w:rsidRDefault="00F928D0" w:rsidP="00F928D0">
      <w:pPr>
        <w:tabs>
          <w:tab w:val="left" w:pos="720"/>
          <w:tab w:val="left" w:pos="1440"/>
        </w:tabs>
        <w:ind w:left="1170" w:hanging="1170"/>
      </w:pPr>
      <w:r>
        <w:rPr>
          <w:u w:val="single"/>
        </w:rPr>
        <w:tab/>
      </w:r>
      <w:r>
        <w:t>17.  Which of the following is part of the law of segregation?  (1) there are two factors controlling a given characteristic, (2) one factor is dominant of the other factor, (3) the two factors separate into different gametes.</w:t>
      </w:r>
    </w:p>
    <w:p w14:paraId="1DDFFB33" w14:textId="77777777" w:rsidR="002339F9" w:rsidRDefault="002339F9" w:rsidP="00F928D0">
      <w:pPr>
        <w:tabs>
          <w:tab w:val="left" w:pos="720"/>
          <w:tab w:val="left" w:pos="1440"/>
        </w:tabs>
        <w:ind w:left="1170" w:hanging="1170"/>
      </w:pPr>
    </w:p>
    <w:p w14:paraId="34B48522" w14:textId="77777777" w:rsidR="002339F9" w:rsidRDefault="002339F9" w:rsidP="002339F9">
      <w:pPr>
        <w:tabs>
          <w:tab w:val="left" w:pos="720"/>
          <w:tab w:val="left" w:pos="1440"/>
          <w:tab w:val="left" w:pos="3600"/>
          <w:tab w:val="left" w:pos="5760"/>
          <w:tab w:val="left" w:pos="7920"/>
        </w:tabs>
        <w:ind w:left="1170" w:hanging="1170"/>
      </w:pPr>
      <w:r>
        <w:tab/>
      </w:r>
      <w:r>
        <w:tab/>
      </w:r>
      <w:r>
        <w:tab/>
        <w:t>a.  1 and 2</w:t>
      </w:r>
      <w:r>
        <w:tab/>
        <w:t>b.  1 and 3</w:t>
      </w:r>
      <w:r>
        <w:tab/>
        <w:t>c.  2 and 3</w:t>
      </w:r>
      <w:r>
        <w:tab/>
        <w:t>d.  1, 2, and 3</w:t>
      </w:r>
    </w:p>
    <w:p w14:paraId="0C642646" w14:textId="77777777" w:rsidR="002339F9" w:rsidRDefault="002339F9" w:rsidP="002339F9">
      <w:pPr>
        <w:tabs>
          <w:tab w:val="left" w:pos="720"/>
          <w:tab w:val="left" w:pos="1440"/>
          <w:tab w:val="left" w:pos="3600"/>
          <w:tab w:val="left" w:pos="5760"/>
          <w:tab w:val="left" w:pos="7920"/>
        </w:tabs>
        <w:ind w:left="1170" w:hanging="1170"/>
        <w:rPr>
          <w:i/>
        </w:rPr>
      </w:pPr>
      <w:r>
        <w:rPr>
          <w:b/>
          <w:i/>
        </w:rPr>
        <w:t xml:space="preserve">Vocabulary </w:t>
      </w:r>
      <w:r>
        <w:rPr>
          <w:i/>
        </w:rPr>
        <w:t>Match the vocabulary word with the proper definition.</w:t>
      </w:r>
    </w:p>
    <w:p w14:paraId="791CF264" w14:textId="77777777" w:rsidR="002339F9" w:rsidRDefault="002339F9" w:rsidP="002339F9">
      <w:pPr>
        <w:ind w:left="1170" w:hanging="1170"/>
        <w:jc w:val="cente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98"/>
        <w:gridCol w:w="3674"/>
        <w:gridCol w:w="3274"/>
      </w:tblGrid>
      <w:tr w:rsidR="002339F9" w14:paraId="04D3252F" w14:textId="77777777" w:rsidTr="002339F9">
        <w:trPr>
          <w:jc w:val="center"/>
        </w:trPr>
        <w:tc>
          <w:tcPr>
            <w:tcW w:w="2898" w:type="dxa"/>
          </w:tcPr>
          <w:p w14:paraId="668BD18C" w14:textId="77777777" w:rsidR="002339F9" w:rsidRDefault="002339F9" w:rsidP="002339F9">
            <w:pPr>
              <w:jc w:val="center"/>
            </w:pPr>
            <w:r>
              <w:t>Allele</w:t>
            </w:r>
          </w:p>
          <w:p w14:paraId="1CF2E55E" w14:textId="77777777" w:rsidR="002339F9" w:rsidRDefault="002339F9" w:rsidP="002339F9">
            <w:pPr>
              <w:jc w:val="center"/>
            </w:pPr>
            <w:r>
              <w:t>Dominant Allele</w:t>
            </w:r>
          </w:p>
          <w:p w14:paraId="2D560424" w14:textId="77777777" w:rsidR="002339F9" w:rsidRDefault="002339F9" w:rsidP="002339F9">
            <w:pPr>
              <w:jc w:val="center"/>
            </w:pPr>
            <w:r>
              <w:t>Genetics</w:t>
            </w:r>
          </w:p>
          <w:p w14:paraId="57E9AD5F" w14:textId="77777777" w:rsidR="002339F9" w:rsidRDefault="002339F9" w:rsidP="002339F9">
            <w:pPr>
              <w:jc w:val="center"/>
            </w:pPr>
            <w:r>
              <w:t>Genotype</w:t>
            </w:r>
          </w:p>
        </w:tc>
        <w:tc>
          <w:tcPr>
            <w:tcW w:w="3674" w:type="dxa"/>
          </w:tcPr>
          <w:p w14:paraId="3AACFC9D" w14:textId="77777777" w:rsidR="002339F9" w:rsidRDefault="002339F9" w:rsidP="002339F9">
            <w:pPr>
              <w:jc w:val="center"/>
            </w:pPr>
            <w:r>
              <w:t>Heterozygote</w:t>
            </w:r>
          </w:p>
          <w:p w14:paraId="1963EA7B" w14:textId="77777777" w:rsidR="002339F9" w:rsidRDefault="002339F9" w:rsidP="002339F9">
            <w:pPr>
              <w:jc w:val="center"/>
            </w:pPr>
            <w:r>
              <w:t>Homozygote</w:t>
            </w:r>
          </w:p>
          <w:p w14:paraId="29272330" w14:textId="77777777" w:rsidR="002339F9" w:rsidRDefault="002339F9" w:rsidP="002339F9">
            <w:pPr>
              <w:jc w:val="center"/>
            </w:pPr>
            <w:r>
              <w:t>Law of Independent Assortment</w:t>
            </w:r>
          </w:p>
          <w:p w14:paraId="5D7DAC3F" w14:textId="77777777" w:rsidR="002339F9" w:rsidRDefault="002339F9" w:rsidP="002339F9">
            <w:pPr>
              <w:jc w:val="center"/>
            </w:pPr>
            <w:r>
              <w:t>Law of Segregation</w:t>
            </w:r>
          </w:p>
        </w:tc>
        <w:tc>
          <w:tcPr>
            <w:tcW w:w="3274" w:type="dxa"/>
          </w:tcPr>
          <w:p w14:paraId="3945D57D" w14:textId="77777777" w:rsidR="002339F9" w:rsidRDefault="002339F9" w:rsidP="002339F9">
            <w:pPr>
              <w:jc w:val="center"/>
            </w:pPr>
            <w:r>
              <w:t>Phenotype</w:t>
            </w:r>
          </w:p>
          <w:p w14:paraId="471BE5C4" w14:textId="77777777" w:rsidR="002339F9" w:rsidRDefault="002339F9" w:rsidP="002339F9">
            <w:pPr>
              <w:jc w:val="center"/>
            </w:pPr>
            <w:r>
              <w:t>Pollination</w:t>
            </w:r>
          </w:p>
          <w:p w14:paraId="144A6360" w14:textId="77777777" w:rsidR="002339F9" w:rsidRDefault="002339F9" w:rsidP="002339F9">
            <w:pPr>
              <w:jc w:val="center"/>
            </w:pPr>
            <w:r>
              <w:t>Recessive Allele</w:t>
            </w:r>
          </w:p>
        </w:tc>
      </w:tr>
    </w:tbl>
    <w:p w14:paraId="33461E3E" w14:textId="77777777" w:rsidR="002339F9" w:rsidRDefault="002339F9" w:rsidP="002339F9">
      <w:pPr>
        <w:ind w:left="1170" w:hanging="1170"/>
        <w:jc w:val="center"/>
      </w:pPr>
    </w:p>
    <w:p w14:paraId="240303C5" w14:textId="77777777" w:rsidR="002339F9" w:rsidRDefault="002339F9" w:rsidP="00C47095">
      <w:pPr>
        <w:tabs>
          <w:tab w:val="left" w:pos="3600"/>
        </w:tabs>
        <w:spacing w:line="480" w:lineRule="auto"/>
      </w:pPr>
      <w:r>
        <w:rPr>
          <w:u w:val="single"/>
        </w:rPr>
        <w:tab/>
      </w:r>
      <w:r>
        <w:t>18.  The science of heredity</w:t>
      </w:r>
    </w:p>
    <w:p w14:paraId="22B46ED7" w14:textId="77777777" w:rsidR="002339F9" w:rsidRDefault="002339F9" w:rsidP="00C47095">
      <w:pPr>
        <w:tabs>
          <w:tab w:val="left" w:pos="3600"/>
        </w:tabs>
        <w:spacing w:line="480" w:lineRule="auto"/>
      </w:pPr>
      <w:r>
        <w:rPr>
          <w:u w:val="single"/>
        </w:rPr>
        <w:tab/>
      </w:r>
      <w:r>
        <w:t>19.  An organism with two alleles of the same type</w:t>
      </w:r>
    </w:p>
    <w:p w14:paraId="7F0CF283" w14:textId="77777777" w:rsidR="002339F9" w:rsidRDefault="002339F9" w:rsidP="00C47095">
      <w:pPr>
        <w:tabs>
          <w:tab w:val="left" w:pos="3600"/>
        </w:tabs>
        <w:spacing w:line="480" w:lineRule="auto"/>
      </w:pPr>
      <w:r>
        <w:rPr>
          <w:u w:val="single"/>
        </w:rPr>
        <w:tab/>
      </w:r>
      <w:r>
        <w:t>20.  An organism with two different alleles</w:t>
      </w:r>
    </w:p>
    <w:p w14:paraId="2EC08593" w14:textId="77777777" w:rsidR="002339F9" w:rsidRDefault="002339F9" w:rsidP="00C47095">
      <w:pPr>
        <w:tabs>
          <w:tab w:val="left" w:pos="3600"/>
        </w:tabs>
        <w:spacing w:line="480" w:lineRule="auto"/>
      </w:pPr>
      <w:r>
        <w:rPr>
          <w:u w:val="single"/>
        </w:rPr>
        <w:tab/>
      </w:r>
      <w:r>
        <w:t>21.  Different version of a gene</w:t>
      </w:r>
    </w:p>
    <w:p w14:paraId="2AD12727" w14:textId="77777777" w:rsidR="002339F9" w:rsidRDefault="002339F9" w:rsidP="00C47095">
      <w:pPr>
        <w:tabs>
          <w:tab w:val="left" w:pos="3600"/>
        </w:tabs>
        <w:ind w:left="4050" w:hanging="4050"/>
      </w:pPr>
      <w:r>
        <w:rPr>
          <w:u w:val="single"/>
        </w:rPr>
        <w:tab/>
      </w:r>
      <w:r>
        <w:t>22.  States that there are two factors controlling a given characteristic, one of which dominates the other</w:t>
      </w:r>
      <w:r w:rsidR="006D6B25">
        <w:t>, and these factors separate and go to different gametes</w:t>
      </w:r>
    </w:p>
    <w:p w14:paraId="34D7D956" w14:textId="77777777" w:rsidR="006D6B25" w:rsidRDefault="006D6B25" w:rsidP="006D6B25">
      <w:pPr>
        <w:tabs>
          <w:tab w:val="left" w:pos="720"/>
        </w:tabs>
        <w:ind w:left="1170" w:hanging="1170"/>
      </w:pPr>
    </w:p>
    <w:p w14:paraId="57B98DBC" w14:textId="77777777" w:rsidR="006D6B25" w:rsidRDefault="006D6B25" w:rsidP="00C47095">
      <w:pPr>
        <w:tabs>
          <w:tab w:val="left" w:pos="3600"/>
        </w:tabs>
        <w:ind w:left="4050" w:hanging="4050"/>
      </w:pPr>
      <w:r>
        <w:rPr>
          <w:u w:val="single"/>
        </w:rPr>
        <w:tab/>
      </w:r>
      <w:r>
        <w:t>23.  States that factors controlling different characteristics are inherited independently of each other</w:t>
      </w:r>
    </w:p>
    <w:p w14:paraId="047F48CE" w14:textId="77777777" w:rsidR="006D6B25" w:rsidRDefault="006D6B25" w:rsidP="006D6B25">
      <w:pPr>
        <w:tabs>
          <w:tab w:val="left" w:pos="720"/>
        </w:tabs>
        <w:ind w:left="1170" w:hanging="1170"/>
      </w:pPr>
    </w:p>
    <w:p w14:paraId="2218C2B5" w14:textId="77777777" w:rsidR="006D6B25" w:rsidRDefault="006D6B25" w:rsidP="00C47095">
      <w:pPr>
        <w:tabs>
          <w:tab w:val="left" w:pos="3600"/>
        </w:tabs>
        <w:ind w:left="4050" w:hanging="4050"/>
      </w:pPr>
      <w:r>
        <w:rPr>
          <w:u w:val="single"/>
        </w:rPr>
        <w:tab/>
      </w:r>
      <w:r>
        <w:t>24.  Expressed allele in a heterozygote</w:t>
      </w:r>
    </w:p>
    <w:p w14:paraId="2AF25240" w14:textId="77777777" w:rsidR="006D6B25" w:rsidRDefault="006D6B25" w:rsidP="006D6B25">
      <w:pPr>
        <w:tabs>
          <w:tab w:val="left" w:pos="720"/>
        </w:tabs>
        <w:ind w:left="1170" w:hanging="1170"/>
      </w:pPr>
    </w:p>
    <w:p w14:paraId="2D4A3971" w14:textId="77777777" w:rsidR="006D6B25" w:rsidRDefault="006D6B25" w:rsidP="00C47095">
      <w:pPr>
        <w:tabs>
          <w:tab w:val="left" w:pos="3600"/>
        </w:tabs>
        <w:ind w:left="4050" w:hanging="4050"/>
      </w:pPr>
      <w:r>
        <w:rPr>
          <w:u w:val="single"/>
        </w:rPr>
        <w:tab/>
      </w:r>
      <w:r>
        <w:t>25.  Allele that is not expressed in a heterozygote</w:t>
      </w:r>
    </w:p>
    <w:p w14:paraId="138A75E0" w14:textId="77777777" w:rsidR="006D6B25" w:rsidRDefault="006D6B25" w:rsidP="006D6B25">
      <w:pPr>
        <w:tabs>
          <w:tab w:val="left" w:pos="720"/>
        </w:tabs>
        <w:ind w:left="1170" w:hanging="1170"/>
      </w:pPr>
    </w:p>
    <w:p w14:paraId="41D8D357" w14:textId="77777777" w:rsidR="006D6B25" w:rsidRDefault="006D6B25" w:rsidP="00C47095">
      <w:pPr>
        <w:tabs>
          <w:tab w:val="left" w:pos="3600"/>
        </w:tabs>
        <w:ind w:left="4050" w:hanging="4050"/>
      </w:pPr>
      <w:r>
        <w:rPr>
          <w:u w:val="single"/>
        </w:rPr>
        <w:tab/>
      </w:r>
      <w:r>
        <w:t>26.  Fertilization process in the sexual reproduction  of plants</w:t>
      </w:r>
    </w:p>
    <w:p w14:paraId="36307697" w14:textId="77777777" w:rsidR="006D6B25" w:rsidRDefault="006D6B25" w:rsidP="00C47095">
      <w:pPr>
        <w:tabs>
          <w:tab w:val="left" w:pos="3600"/>
        </w:tabs>
        <w:ind w:left="4050" w:hanging="4050"/>
      </w:pPr>
      <w:bookmarkStart w:id="0" w:name="_GoBack"/>
      <w:bookmarkEnd w:id="0"/>
    </w:p>
    <w:p w14:paraId="7C424B5B" w14:textId="77777777" w:rsidR="006D6B25" w:rsidRDefault="006D6B25" w:rsidP="00C47095">
      <w:pPr>
        <w:tabs>
          <w:tab w:val="left" w:pos="3600"/>
        </w:tabs>
        <w:ind w:left="4050" w:hanging="4050"/>
      </w:pPr>
      <w:r>
        <w:rPr>
          <w:u w:val="single"/>
        </w:rPr>
        <w:tab/>
      </w:r>
      <w:r>
        <w:t>27.  The alleles an individual inherits</w:t>
      </w:r>
    </w:p>
    <w:p w14:paraId="1651CD5C" w14:textId="77777777" w:rsidR="006D6B25" w:rsidRDefault="006D6B25" w:rsidP="00C47095">
      <w:pPr>
        <w:tabs>
          <w:tab w:val="left" w:pos="3600"/>
        </w:tabs>
        <w:ind w:left="4050" w:hanging="4050"/>
      </w:pPr>
    </w:p>
    <w:p w14:paraId="5B3FFA18" w14:textId="77777777" w:rsidR="006D6B25" w:rsidRDefault="006D6B25" w:rsidP="00C47095">
      <w:pPr>
        <w:tabs>
          <w:tab w:val="left" w:pos="3600"/>
        </w:tabs>
        <w:ind w:left="4050" w:hanging="4050"/>
      </w:pPr>
      <w:r>
        <w:rPr>
          <w:u w:val="single"/>
        </w:rPr>
        <w:tab/>
      </w:r>
      <w:r>
        <w:t>28.  The expression of an organism’s genotype</w:t>
      </w:r>
    </w:p>
    <w:p w14:paraId="406A42FC" w14:textId="77777777" w:rsidR="006D6B25" w:rsidRDefault="006D6B25" w:rsidP="006D6B25">
      <w:pPr>
        <w:tabs>
          <w:tab w:val="left" w:pos="720"/>
        </w:tabs>
        <w:ind w:left="1170" w:hanging="1170"/>
      </w:pPr>
    </w:p>
    <w:p w14:paraId="47989656" w14:textId="77777777" w:rsidR="006D6B25" w:rsidRDefault="006D6B25" w:rsidP="006D6B25">
      <w:pPr>
        <w:tabs>
          <w:tab w:val="left" w:pos="720"/>
        </w:tabs>
        <w:ind w:left="1170" w:hanging="1170"/>
        <w:rPr>
          <w:i/>
        </w:rPr>
      </w:pPr>
      <w:r>
        <w:rPr>
          <w:b/>
          <w:i/>
        </w:rPr>
        <w:t>Vocabulary</w:t>
      </w:r>
      <w:r>
        <w:rPr>
          <w:i/>
        </w:rPr>
        <w:t xml:space="preserve"> Fill in the blank with the appropriate term.</w:t>
      </w:r>
    </w:p>
    <w:p w14:paraId="43CC4473" w14:textId="77777777" w:rsidR="006D6B25" w:rsidRDefault="006D6B25" w:rsidP="006D6B25">
      <w:pPr>
        <w:tabs>
          <w:tab w:val="left" w:pos="720"/>
        </w:tabs>
        <w:ind w:left="1170" w:hanging="1170"/>
      </w:pPr>
    </w:p>
    <w:p w14:paraId="0E6AB623" w14:textId="77777777" w:rsidR="006D6B25" w:rsidRDefault="006D6B25" w:rsidP="006D6B25">
      <w:pPr>
        <w:tabs>
          <w:tab w:val="left" w:pos="720"/>
        </w:tabs>
        <w:ind w:left="1170" w:hanging="1170"/>
      </w:pPr>
      <w:r>
        <w:t xml:space="preserve">29.  Mendel’s discoveries formed the basis of </w:t>
      </w:r>
      <w:r>
        <w:rPr>
          <w:u w:val="single"/>
        </w:rPr>
        <w:tab/>
      </w:r>
      <w:r>
        <w:rPr>
          <w:u w:val="single"/>
        </w:rPr>
        <w:tab/>
      </w:r>
      <w:r>
        <w:rPr>
          <w:u w:val="single"/>
        </w:rPr>
        <w:tab/>
      </w:r>
      <w:r>
        <w:rPr>
          <w:u w:val="single"/>
        </w:rPr>
        <w:tab/>
      </w:r>
      <w:r>
        <w:t>, the science of heredity.</w:t>
      </w:r>
    </w:p>
    <w:p w14:paraId="2EDA25B2" w14:textId="77777777" w:rsidR="006D6B25" w:rsidRDefault="006D6B25" w:rsidP="006D6B25">
      <w:pPr>
        <w:tabs>
          <w:tab w:val="left" w:pos="720"/>
        </w:tabs>
        <w:ind w:left="1170" w:hanging="1170"/>
      </w:pPr>
    </w:p>
    <w:p w14:paraId="01E4F45C" w14:textId="77777777" w:rsidR="006D6B25" w:rsidRDefault="006D6B25" w:rsidP="006D6B25">
      <w:pPr>
        <w:tabs>
          <w:tab w:val="left" w:pos="720"/>
        </w:tabs>
        <w:ind w:left="1170" w:hanging="1170"/>
      </w:pPr>
      <w:r>
        <w:t xml:space="preserve">30.  A(n) </w:t>
      </w:r>
      <w:r>
        <w:rPr>
          <w:u w:val="single"/>
        </w:rPr>
        <w:tab/>
      </w:r>
      <w:r>
        <w:rPr>
          <w:u w:val="single"/>
        </w:rPr>
        <w:tab/>
      </w:r>
      <w:r>
        <w:rPr>
          <w:u w:val="single"/>
        </w:rPr>
        <w:tab/>
      </w:r>
      <w:r>
        <w:rPr>
          <w:u w:val="single"/>
        </w:rPr>
        <w:tab/>
      </w:r>
      <w:r>
        <w:rPr>
          <w:u w:val="single"/>
        </w:rPr>
        <w:tab/>
      </w:r>
      <w:r>
        <w:t xml:space="preserve"> is alternative form of a gene.</w:t>
      </w:r>
    </w:p>
    <w:p w14:paraId="477F26F7" w14:textId="77777777" w:rsidR="006D6B25" w:rsidRDefault="006D6B25" w:rsidP="006D6B25">
      <w:pPr>
        <w:tabs>
          <w:tab w:val="left" w:pos="720"/>
        </w:tabs>
        <w:ind w:left="1170" w:hanging="1170"/>
      </w:pPr>
    </w:p>
    <w:p w14:paraId="7406BEC0" w14:textId="77777777" w:rsidR="006D6B25" w:rsidRDefault="006D6B25" w:rsidP="006D6B25">
      <w:pPr>
        <w:tabs>
          <w:tab w:val="left" w:pos="720"/>
        </w:tabs>
        <w:ind w:left="450" w:hanging="450"/>
      </w:pPr>
      <w:r>
        <w:t xml:space="preserve">31.  </w:t>
      </w:r>
      <w:r>
        <w:rPr>
          <w:u w:val="single"/>
        </w:rPr>
        <w:tab/>
      </w:r>
      <w:r>
        <w:rPr>
          <w:u w:val="single"/>
        </w:rPr>
        <w:tab/>
      </w:r>
      <w:r>
        <w:rPr>
          <w:u w:val="single"/>
        </w:rPr>
        <w:tab/>
      </w:r>
      <w:r>
        <w:rPr>
          <w:u w:val="single"/>
        </w:rPr>
        <w:tab/>
      </w:r>
      <w:r>
        <w:t xml:space="preserve"> plants are a good choice to use by Mendel because they are fast growing and easy to raise.</w:t>
      </w:r>
    </w:p>
    <w:p w14:paraId="41D0C79B" w14:textId="77777777" w:rsidR="006D6B25" w:rsidRDefault="006D6B25" w:rsidP="006D6B25">
      <w:pPr>
        <w:tabs>
          <w:tab w:val="left" w:pos="720"/>
        </w:tabs>
        <w:ind w:left="450" w:hanging="450"/>
      </w:pPr>
    </w:p>
    <w:p w14:paraId="018668E4" w14:textId="77777777" w:rsidR="006D6B25" w:rsidRDefault="006D6B25" w:rsidP="006D6B25">
      <w:pPr>
        <w:ind w:left="450" w:hanging="450"/>
      </w:pPr>
      <w:r>
        <w:t xml:space="preserve">32.  Characteristics of organisms are controlled by </w:t>
      </w:r>
      <w:r>
        <w:rPr>
          <w:u w:val="single"/>
        </w:rPr>
        <w:tab/>
      </w:r>
      <w:r>
        <w:rPr>
          <w:u w:val="single"/>
        </w:rPr>
        <w:tab/>
      </w:r>
      <w:r>
        <w:rPr>
          <w:u w:val="single"/>
        </w:rPr>
        <w:tab/>
      </w:r>
      <w:r>
        <w:rPr>
          <w:u w:val="single"/>
        </w:rPr>
        <w:tab/>
      </w:r>
      <w:r>
        <w:t xml:space="preserve"> on chromosomes.</w:t>
      </w:r>
    </w:p>
    <w:p w14:paraId="1C72B5AB" w14:textId="77777777" w:rsidR="006D6B25" w:rsidRDefault="006D6B25" w:rsidP="006D6B25">
      <w:pPr>
        <w:ind w:left="450" w:hanging="450"/>
      </w:pPr>
    </w:p>
    <w:p w14:paraId="77B0157E" w14:textId="77777777" w:rsidR="006D6B25" w:rsidRDefault="006D6B25" w:rsidP="006D6B25">
      <w:pPr>
        <w:ind w:left="450" w:hanging="450"/>
      </w:pPr>
      <w:r>
        <w:t xml:space="preserve">33.  </w:t>
      </w:r>
      <w:r w:rsidR="00974E0E">
        <w:t xml:space="preserve">The law of </w:t>
      </w:r>
      <w:r w:rsidR="00974E0E">
        <w:rPr>
          <w:u w:val="single"/>
        </w:rPr>
        <w:tab/>
      </w:r>
      <w:r w:rsidR="00974E0E">
        <w:rPr>
          <w:u w:val="single"/>
        </w:rPr>
        <w:tab/>
      </w:r>
      <w:r w:rsidR="00974E0E">
        <w:rPr>
          <w:u w:val="single"/>
        </w:rPr>
        <w:tab/>
      </w:r>
      <w:r w:rsidR="00974E0E">
        <w:rPr>
          <w:u w:val="single"/>
        </w:rPr>
        <w:tab/>
      </w:r>
      <w:r w:rsidR="00974E0E">
        <w:rPr>
          <w:u w:val="single"/>
        </w:rPr>
        <w:tab/>
      </w:r>
      <w:r w:rsidR="00974E0E">
        <w:rPr>
          <w:u w:val="single"/>
        </w:rPr>
        <w:tab/>
      </w:r>
      <w:r w:rsidR="00974E0E">
        <w:t xml:space="preserve"> states that factors controlling different characteristics are inherited independently of each other.</w:t>
      </w:r>
    </w:p>
    <w:p w14:paraId="39358D34" w14:textId="77777777" w:rsidR="00974E0E" w:rsidRDefault="00974E0E" w:rsidP="006D6B25">
      <w:pPr>
        <w:ind w:left="450" w:hanging="450"/>
      </w:pPr>
    </w:p>
    <w:p w14:paraId="5676E0E0" w14:textId="77777777" w:rsidR="00974E0E" w:rsidRDefault="00974E0E" w:rsidP="006D6B25">
      <w:pPr>
        <w:ind w:left="450" w:hanging="450"/>
      </w:pPr>
      <w:r>
        <w:t xml:space="preserve">34.  </w:t>
      </w:r>
      <w:r w:rsidR="008E37E9">
        <w:t xml:space="preserve">In Mendel’s first experiment, the F1 generation flowers were all </w:t>
      </w:r>
      <w:r w:rsidR="008E37E9">
        <w:rPr>
          <w:u w:val="single"/>
        </w:rPr>
        <w:tab/>
      </w:r>
      <w:r w:rsidR="008E37E9">
        <w:rPr>
          <w:u w:val="single"/>
        </w:rPr>
        <w:tab/>
      </w:r>
      <w:r w:rsidR="008E37E9">
        <w:rPr>
          <w:u w:val="single"/>
        </w:rPr>
        <w:tab/>
      </w:r>
      <w:r w:rsidR="008E37E9">
        <w:rPr>
          <w:u w:val="single"/>
        </w:rPr>
        <w:tab/>
      </w:r>
      <w:r w:rsidR="008E37E9">
        <w:t xml:space="preserve"> in color.</w:t>
      </w:r>
    </w:p>
    <w:p w14:paraId="299DDB2D" w14:textId="77777777" w:rsidR="008E37E9" w:rsidRDefault="008E37E9" w:rsidP="006D6B25">
      <w:pPr>
        <w:ind w:left="450" w:hanging="450"/>
      </w:pPr>
    </w:p>
    <w:p w14:paraId="27EE131C" w14:textId="77777777" w:rsidR="008E37E9" w:rsidRDefault="008E37E9" w:rsidP="008E37E9">
      <w:pPr>
        <w:spacing w:line="480" w:lineRule="auto"/>
        <w:ind w:left="450" w:hanging="450"/>
      </w:pPr>
      <w:r>
        <w:t xml:space="preserve">35.  In all of Mendel’s first experiments, in the F2 generation, for every </w:t>
      </w:r>
      <w:r>
        <w:rPr>
          <w:u w:val="single"/>
        </w:rPr>
        <w:tab/>
      </w:r>
      <w:r>
        <w:rPr>
          <w:u w:val="single"/>
        </w:rPr>
        <w:tab/>
      </w:r>
      <w:r>
        <w:rPr>
          <w:u w:val="single"/>
        </w:rPr>
        <w:tab/>
      </w:r>
      <w:r>
        <w:t xml:space="preserve"> purple-flowered plants, thee was an average of </w:t>
      </w:r>
      <w:r>
        <w:rPr>
          <w:u w:val="single"/>
        </w:rPr>
        <w:tab/>
      </w:r>
      <w:r>
        <w:rPr>
          <w:u w:val="single"/>
        </w:rPr>
        <w:tab/>
      </w:r>
      <w:r>
        <w:rPr>
          <w:u w:val="single"/>
        </w:rPr>
        <w:tab/>
      </w:r>
      <w:r>
        <w:t xml:space="preserve"> white-flowered plant.</w:t>
      </w:r>
    </w:p>
    <w:p w14:paraId="735FD0C4" w14:textId="77777777" w:rsidR="008E37E9" w:rsidRDefault="008E37E9" w:rsidP="006D6B25">
      <w:pPr>
        <w:ind w:left="450" w:hanging="450"/>
      </w:pPr>
    </w:p>
    <w:p w14:paraId="3DD8E6DD" w14:textId="77777777" w:rsidR="008E37E9" w:rsidRDefault="008E37E9" w:rsidP="006D6B25">
      <w:pPr>
        <w:ind w:left="450" w:hanging="450"/>
      </w:pPr>
      <w:r>
        <w:t xml:space="preserve">36.  The </w:t>
      </w:r>
      <w:r>
        <w:rPr>
          <w:u w:val="single"/>
        </w:rPr>
        <w:tab/>
      </w:r>
      <w:r>
        <w:rPr>
          <w:u w:val="single"/>
        </w:rPr>
        <w:tab/>
      </w:r>
      <w:r>
        <w:rPr>
          <w:u w:val="single"/>
        </w:rPr>
        <w:tab/>
      </w:r>
      <w:r>
        <w:rPr>
          <w:u w:val="single"/>
        </w:rPr>
        <w:tab/>
      </w:r>
      <w:r>
        <w:t xml:space="preserve"> refers to the organism’s characteristics, such a purple or white flowers.</w:t>
      </w:r>
    </w:p>
    <w:p w14:paraId="451D8945" w14:textId="77777777" w:rsidR="008E37E9" w:rsidRDefault="008E37E9" w:rsidP="006D6B25">
      <w:pPr>
        <w:ind w:left="450" w:hanging="450"/>
      </w:pPr>
    </w:p>
    <w:p w14:paraId="192805DE" w14:textId="77777777" w:rsidR="008E37E9" w:rsidRDefault="008E37E9" w:rsidP="006D6B25">
      <w:pPr>
        <w:ind w:left="450" w:hanging="450"/>
      </w:pPr>
      <w:r>
        <w:t xml:space="preserve">37.  The law of </w:t>
      </w:r>
      <w:r>
        <w:rPr>
          <w:u w:val="single"/>
        </w:rPr>
        <w:tab/>
      </w:r>
      <w:r>
        <w:rPr>
          <w:u w:val="single"/>
        </w:rPr>
        <w:tab/>
      </w:r>
      <w:r>
        <w:rPr>
          <w:u w:val="single"/>
        </w:rPr>
        <w:tab/>
      </w:r>
      <w:r>
        <w:rPr>
          <w:u w:val="single"/>
        </w:rPr>
        <w:tab/>
      </w:r>
      <w:r>
        <w:rPr>
          <w:u w:val="single"/>
        </w:rPr>
        <w:tab/>
      </w:r>
      <w:r>
        <w:t xml:space="preserve"> states that there are two factors controlling a given characteristic and these factors separate and go to different gametes.</w:t>
      </w:r>
    </w:p>
    <w:p w14:paraId="2F75DB68" w14:textId="77777777" w:rsidR="008E37E9" w:rsidRDefault="008E37E9" w:rsidP="006D6B25">
      <w:pPr>
        <w:ind w:left="450" w:hanging="450"/>
      </w:pPr>
    </w:p>
    <w:p w14:paraId="576F02BD" w14:textId="77777777" w:rsidR="008E37E9" w:rsidRDefault="008E37E9" w:rsidP="008E37E9">
      <w:pPr>
        <w:rPr>
          <w:i/>
        </w:rPr>
      </w:pPr>
      <w:r w:rsidRPr="008E37E9">
        <w:rPr>
          <w:b/>
          <w:i/>
        </w:rPr>
        <w:t>Critical Writing</w:t>
      </w:r>
      <w:r>
        <w:rPr>
          <w:b/>
          <w:i/>
        </w:rPr>
        <w:t xml:space="preserve"> </w:t>
      </w:r>
      <w:r>
        <w:rPr>
          <w:i/>
        </w:rPr>
        <w:t>Complete the question below.  Use appropriate academic vocabulary and clear and complete sentences.</w:t>
      </w:r>
    </w:p>
    <w:p w14:paraId="58C90452" w14:textId="77777777" w:rsidR="008E37E9" w:rsidRDefault="008E37E9" w:rsidP="008E37E9">
      <w:pPr>
        <w:rPr>
          <w:i/>
        </w:rPr>
      </w:pPr>
    </w:p>
    <w:p w14:paraId="32B79AB4" w14:textId="77777777" w:rsidR="008E37E9" w:rsidRDefault="008E37E9" w:rsidP="008E37E9">
      <w:r>
        <w:t>Describe dominant and recessive alleles, providing examples form Mendel’s work.</w:t>
      </w:r>
    </w:p>
    <w:p w14:paraId="48B6A7DC" w14:textId="77777777" w:rsidR="008E37E9" w:rsidRDefault="008E37E9" w:rsidP="008E37E9"/>
    <w:p w14:paraId="22526CCE" w14:textId="77777777" w:rsidR="008E37E9" w:rsidRPr="008E37E9" w:rsidRDefault="008E37E9" w:rsidP="008E37E9">
      <w:pPr>
        <w:spacing w:line="48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F24D20F" w14:textId="77777777" w:rsidR="002339F9" w:rsidRDefault="002339F9" w:rsidP="002339F9"/>
    <w:p w14:paraId="529B5E44" w14:textId="77777777" w:rsidR="002339F9" w:rsidRDefault="002339F9" w:rsidP="002339F9"/>
    <w:p w14:paraId="2D7C4839" w14:textId="77777777" w:rsidR="002339F9" w:rsidRDefault="002339F9" w:rsidP="002339F9"/>
    <w:p w14:paraId="13EB6D4E" w14:textId="77777777" w:rsidR="002339F9" w:rsidRDefault="002339F9" w:rsidP="002339F9"/>
    <w:p w14:paraId="49CCFE76" w14:textId="77777777" w:rsidR="002339F9" w:rsidRDefault="002339F9" w:rsidP="002339F9"/>
    <w:p w14:paraId="584AC663" w14:textId="77777777" w:rsidR="002339F9" w:rsidRDefault="002339F9" w:rsidP="002339F9"/>
    <w:p w14:paraId="47A9B5C8" w14:textId="77777777" w:rsidR="002339F9" w:rsidRDefault="002339F9" w:rsidP="002339F9"/>
    <w:p w14:paraId="54AF901F" w14:textId="77777777" w:rsidR="002339F9" w:rsidRDefault="002339F9" w:rsidP="002339F9"/>
    <w:p w14:paraId="6E38E6A0" w14:textId="77777777" w:rsidR="002339F9" w:rsidRPr="002339F9" w:rsidRDefault="002339F9" w:rsidP="002339F9"/>
    <w:sectPr w:rsidR="002339F9" w:rsidRPr="002339F9" w:rsidSect="005970B2">
      <w:footerReference w:type="even"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C4A65" w14:textId="77777777" w:rsidR="00974E0E" w:rsidRDefault="00974E0E" w:rsidP="0041524A">
      <w:r>
        <w:separator/>
      </w:r>
    </w:p>
  </w:endnote>
  <w:endnote w:type="continuationSeparator" w:id="0">
    <w:p w14:paraId="3A09B1A7" w14:textId="77777777" w:rsidR="00974E0E" w:rsidRDefault="00974E0E" w:rsidP="0041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20005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64DBB" w14:textId="77777777" w:rsidR="00974E0E" w:rsidRDefault="00974E0E" w:rsidP="004152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10DB9F" w14:textId="77777777" w:rsidR="00974E0E" w:rsidRDefault="00974E0E" w:rsidP="0041524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6A62E" w14:textId="77777777" w:rsidR="00974E0E" w:rsidRDefault="00974E0E" w:rsidP="004152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7095">
      <w:rPr>
        <w:rStyle w:val="PageNumber"/>
        <w:noProof/>
      </w:rPr>
      <w:t>1</w:t>
    </w:r>
    <w:r>
      <w:rPr>
        <w:rStyle w:val="PageNumber"/>
      </w:rPr>
      <w:fldChar w:fldCharType="end"/>
    </w:r>
  </w:p>
  <w:p w14:paraId="4F620F2C" w14:textId="77777777" w:rsidR="00974E0E" w:rsidRDefault="00974E0E" w:rsidP="0041524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DF6C7" w14:textId="77777777" w:rsidR="00974E0E" w:rsidRDefault="00974E0E" w:rsidP="0041524A">
      <w:r>
        <w:separator/>
      </w:r>
    </w:p>
  </w:footnote>
  <w:footnote w:type="continuationSeparator" w:id="0">
    <w:p w14:paraId="4B24D8B2" w14:textId="77777777" w:rsidR="00974E0E" w:rsidRDefault="00974E0E" w:rsidP="004152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CF"/>
    <w:rsid w:val="0004321E"/>
    <w:rsid w:val="000E6CE6"/>
    <w:rsid w:val="00194851"/>
    <w:rsid w:val="001C0899"/>
    <w:rsid w:val="00217564"/>
    <w:rsid w:val="002339F9"/>
    <w:rsid w:val="0025158F"/>
    <w:rsid w:val="00307334"/>
    <w:rsid w:val="003D08AC"/>
    <w:rsid w:val="003D5B5D"/>
    <w:rsid w:val="00410CDE"/>
    <w:rsid w:val="0041524A"/>
    <w:rsid w:val="004500CE"/>
    <w:rsid w:val="00483EE0"/>
    <w:rsid w:val="00505C22"/>
    <w:rsid w:val="005641BE"/>
    <w:rsid w:val="0056573D"/>
    <w:rsid w:val="005970B2"/>
    <w:rsid w:val="005F4E38"/>
    <w:rsid w:val="005F745B"/>
    <w:rsid w:val="00684736"/>
    <w:rsid w:val="006C47E8"/>
    <w:rsid w:val="006D6B25"/>
    <w:rsid w:val="00774D77"/>
    <w:rsid w:val="007961B6"/>
    <w:rsid w:val="007976EC"/>
    <w:rsid w:val="007B66BF"/>
    <w:rsid w:val="00811FD3"/>
    <w:rsid w:val="008E37E9"/>
    <w:rsid w:val="00904892"/>
    <w:rsid w:val="00942E07"/>
    <w:rsid w:val="00974E0E"/>
    <w:rsid w:val="009D592A"/>
    <w:rsid w:val="00C02907"/>
    <w:rsid w:val="00C05ECA"/>
    <w:rsid w:val="00C40F3C"/>
    <w:rsid w:val="00C47095"/>
    <w:rsid w:val="00E023CF"/>
    <w:rsid w:val="00E1686A"/>
    <w:rsid w:val="00E30678"/>
    <w:rsid w:val="00F059C3"/>
    <w:rsid w:val="00F928D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4E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6BF"/>
    <w:rPr>
      <w:rFonts w:ascii="Lucida Grande" w:hAnsi="Lucida Grande"/>
      <w:sz w:val="18"/>
      <w:szCs w:val="18"/>
    </w:rPr>
  </w:style>
  <w:style w:type="character" w:customStyle="1" w:styleId="BalloonTextChar">
    <w:name w:val="Balloon Text Char"/>
    <w:basedOn w:val="DefaultParagraphFont"/>
    <w:link w:val="BalloonText"/>
    <w:uiPriority w:val="99"/>
    <w:semiHidden/>
    <w:rsid w:val="007B66BF"/>
    <w:rPr>
      <w:rFonts w:ascii="Lucida Grande" w:hAnsi="Lucida Grande"/>
      <w:sz w:val="18"/>
      <w:szCs w:val="18"/>
    </w:rPr>
  </w:style>
  <w:style w:type="paragraph" w:styleId="ListParagraph">
    <w:name w:val="List Paragraph"/>
    <w:basedOn w:val="Normal"/>
    <w:uiPriority w:val="34"/>
    <w:qFormat/>
    <w:rsid w:val="004500CE"/>
    <w:pPr>
      <w:ind w:left="720"/>
      <w:contextualSpacing/>
    </w:pPr>
  </w:style>
  <w:style w:type="paragraph" w:styleId="Footer">
    <w:name w:val="footer"/>
    <w:basedOn w:val="Normal"/>
    <w:link w:val="FooterChar"/>
    <w:uiPriority w:val="99"/>
    <w:unhideWhenUsed/>
    <w:rsid w:val="0041524A"/>
    <w:pPr>
      <w:tabs>
        <w:tab w:val="center" w:pos="4320"/>
        <w:tab w:val="right" w:pos="8640"/>
      </w:tabs>
    </w:pPr>
  </w:style>
  <w:style w:type="character" w:customStyle="1" w:styleId="FooterChar">
    <w:name w:val="Footer Char"/>
    <w:basedOn w:val="DefaultParagraphFont"/>
    <w:link w:val="Footer"/>
    <w:uiPriority w:val="99"/>
    <w:rsid w:val="0041524A"/>
    <w:rPr>
      <w:rFonts w:ascii="Times New Roman" w:hAnsi="Times New Roman"/>
    </w:rPr>
  </w:style>
  <w:style w:type="character" w:styleId="PageNumber">
    <w:name w:val="page number"/>
    <w:basedOn w:val="DefaultParagraphFont"/>
    <w:uiPriority w:val="99"/>
    <w:semiHidden/>
    <w:unhideWhenUsed/>
    <w:rsid w:val="0041524A"/>
  </w:style>
  <w:style w:type="table" w:styleId="TableGrid">
    <w:name w:val="Table Grid"/>
    <w:basedOn w:val="TableNormal"/>
    <w:uiPriority w:val="59"/>
    <w:rsid w:val="00233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6BF"/>
    <w:rPr>
      <w:rFonts w:ascii="Lucida Grande" w:hAnsi="Lucida Grande"/>
      <w:sz w:val="18"/>
      <w:szCs w:val="18"/>
    </w:rPr>
  </w:style>
  <w:style w:type="character" w:customStyle="1" w:styleId="BalloonTextChar">
    <w:name w:val="Balloon Text Char"/>
    <w:basedOn w:val="DefaultParagraphFont"/>
    <w:link w:val="BalloonText"/>
    <w:uiPriority w:val="99"/>
    <w:semiHidden/>
    <w:rsid w:val="007B66BF"/>
    <w:rPr>
      <w:rFonts w:ascii="Lucida Grande" w:hAnsi="Lucida Grande"/>
      <w:sz w:val="18"/>
      <w:szCs w:val="18"/>
    </w:rPr>
  </w:style>
  <w:style w:type="paragraph" w:styleId="ListParagraph">
    <w:name w:val="List Paragraph"/>
    <w:basedOn w:val="Normal"/>
    <w:uiPriority w:val="34"/>
    <w:qFormat/>
    <w:rsid w:val="004500CE"/>
    <w:pPr>
      <w:ind w:left="720"/>
      <w:contextualSpacing/>
    </w:pPr>
  </w:style>
  <w:style w:type="paragraph" w:styleId="Footer">
    <w:name w:val="footer"/>
    <w:basedOn w:val="Normal"/>
    <w:link w:val="FooterChar"/>
    <w:uiPriority w:val="99"/>
    <w:unhideWhenUsed/>
    <w:rsid w:val="0041524A"/>
    <w:pPr>
      <w:tabs>
        <w:tab w:val="center" w:pos="4320"/>
        <w:tab w:val="right" w:pos="8640"/>
      </w:tabs>
    </w:pPr>
  </w:style>
  <w:style w:type="character" w:customStyle="1" w:styleId="FooterChar">
    <w:name w:val="Footer Char"/>
    <w:basedOn w:val="DefaultParagraphFont"/>
    <w:link w:val="Footer"/>
    <w:uiPriority w:val="99"/>
    <w:rsid w:val="0041524A"/>
    <w:rPr>
      <w:rFonts w:ascii="Times New Roman" w:hAnsi="Times New Roman"/>
    </w:rPr>
  </w:style>
  <w:style w:type="character" w:styleId="PageNumber">
    <w:name w:val="page number"/>
    <w:basedOn w:val="DefaultParagraphFont"/>
    <w:uiPriority w:val="99"/>
    <w:semiHidden/>
    <w:unhideWhenUsed/>
    <w:rsid w:val="0041524A"/>
  </w:style>
  <w:style w:type="table" w:styleId="TableGrid">
    <w:name w:val="Table Grid"/>
    <w:basedOn w:val="TableNormal"/>
    <w:uiPriority w:val="59"/>
    <w:rsid w:val="00233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10.gif"/><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Pages>
  <Words>1084</Words>
  <Characters>6179</Characters>
  <Application>Microsoft Macintosh Word</Application>
  <DocSecurity>0</DocSecurity>
  <Lines>51</Lines>
  <Paragraphs>14</Paragraphs>
  <ScaleCrop>false</ScaleCrop>
  <Company>Thomas Jefferson High School</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4</cp:revision>
  <cp:lastPrinted>2012-11-26T21:51:00Z</cp:lastPrinted>
  <dcterms:created xsi:type="dcterms:W3CDTF">2012-11-26T18:03:00Z</dcterms:created>
  <dcterms:modified xsi:type="dcterms:W3CDTF">2012-11-27T21:16:00Z</dcterms:modified>
</cp:coreProperties>
</file>